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E3" w:rsidRDefault="000549E3" w:rsidP="002B5E02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L’utilisation de ce gabarit est fortement suggérée afin de clarifier le détail de vos affectations d’origine interne ou le réaménagement de celles-ci.  </w:t>
      </w:r>
    </w:p>
    <w:p w:rsidR="000549E3" w:rsidRDefault="000549E3" w:rsidP="002B5E02">
      <w:pPr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FB142C" w:rsidRPr="00FB142C" w:rsidRDefault="001A52C5" w:rsidP="002B5E02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Pour des précisions sur les </w:t>
      </w:r>
      <w:r w:rsidR="000549E3">
        <w:rPr>
          <w:rFonts w:ascii="Arial" w:hAnsi="Arial" w:cs="Arial"/>
          <w:i/>
        </w:rPr>
        <w:t>modalités d’admissibilité des affectations d’origine interne</w:t>
      </w:r>
      <w:r>
        <w:rPr>
          <w:rFonts w:ascii="Arial" w:hAnsi="Arial" w:cs="Arial"/>
          <w:i/>
        </w:rPr>
        <w:t>, s</w:t>
      </w:r>
      <w:r w:rsidR="00FB142C" w:rsidRPr="00FB142C">
        <w:rPr>
          <w:rFonts w:ascii="Arial" w:hAnsi="Arial" w:cs="Arial"/>
          <w:i/>
        </w:rPr>
        <w:t>e référer au document « Sommaire d’informations pour le rapport financier » sur le site Internet du PSOC/Section Documents utiles</w:t>
      </w:r>
      <w:r w:rsidR="000549E3">
        <w:rPr>
          <w:rFonts w:ascii="Arial" w:hAnsi="Arial" w:cs="Arial"/>
          <w:i/>
        </w:rPr>
        <w:t>.</w:t>
      </w:r>
    </w:p>
    <w:p w:rsidR="00FB142C" w:rsidRDefault="00FB142C" w:rsidP="003562C8">
      <w:pPr>
        <w:spacing w:after="0" w:line="240" w:lineRule="auto"/>
        <w:ind w:left="709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3001E0" w:rsidRDefault="0018665D" w:rsidP="003562C8">
      <w:pPr>
        <w:spacing w:after="0" w:line="240" w:lineRule="auto"/>
        <w:ind w:left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Critères à respecter</w:t>
      </w:r>
    </w:p>
    <w:p w:rsidR="003562C8" w:rsidRPr="0035590C" w:rsidRDefault="003001E0" w:rsidP="003562C8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35590C">
        <w:rPr>
          <w:rFonts w:ascii="Arial" w:hAnsi="Arial" w:cs="Arial"/>
          <w:sz w:val="20"/>
          <w:szCs w:val="20"/>
        </w:rPr>
        <w:t>L’affectation doit :</w:t>
      </w:r>
    </w:p>
    <w:p w:rsidR="000B60DA" w:rsidRDefault="000B60DA" w:rsidP="000B60DA">
      <w:pPr>
        <w:pStyle w:val="Paragraphedeliste"/>
        <w:numPr>
          <w:ilvl w:val="0"/>
          <w:numId w:val="3"/>
        </w:numPr>
        <w:spacing w:before="120" w:after="0" w:line="240" w:lineRule="auto"/>
        <w:ind w:left="127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EB45C2">
        <w:rPr>
          <w:rFonts w:ascii="Arial" w:hAnsi="Arial" w:cs="Arial"/>
          <w:sz w:val="20"/>
          <w:szCs w:val="20"/>
        </w:rPr>
        <w:t xml:space="preserve">’inscrire dans un </w:t>
      </w:r>
      <w:r w:rsidRPr="00106DDB">
        <w:rPr>
          <w:rFonts w:ascii="Arial" w:hAnsi="Arial" w:cs="Arial"/>
          <w:sz w:val="20"/>
          <w:szCs w:val="20"/>
        </w:rPr>
        <w:t>temps bien défini</w:t>
      </w:r>
      <w:r w:rsidRPr="00EB45C2">
        <w:rPr>
          <w:rFonts w:ascii="Arial" w:hAnsi="Arial" w:cs="Arial"/>
          <w:sz w:val="20"/>
          <w:szCs w:val="20"/>
        </w:rPr>
        <w:t xml:space="preserve"> et être réaliste en</w:t>
      </w:r>
      <w:r>
        <w:rPr>
          <w:rFonts w:ascii="Arial" w:hAnsi="Arial" w:cs="Arial"/>
          <w:sz w:val="20"/>
          <w:szCs w:val="20"/>
        </w:rPr>
        <w:t xml:space="preserve"> fonction du montant du surplus;</w:t>
      </w:r>
    </w:p>
    <w:p w:rsidR="000B60DA" w:rsidRDefault="000B60DA" w:rsidP="000B60DA">
      <w:pPr>
        <w:pStyle w:val="Paragraphedeliste"/>
        <w:numPr>
          <w:ilvl w:val="0"/>
          <w:numId w:val="3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Ê</w:t>
      </w:r>
      <w:r w:rsidRPr="00EB45C2">
        <w:rPr>
          <w:rFonts w:ascii="Arial" w:hAnsi="Arial" w:cs="Arial"/>
          <w:sz w:val="20"/>
          <w:szCs w:val="20"/>
        </w:rPr>
        <w:t>tre cohérente avec les critères du PSOC</w:t>
      </w:r>
      <w:r>
        <w:rPr>
          <w:rFonts w:ascii="Arial" w:hAnsi="Arial" w:cs="Arial"/>
          <w:sz w:val="20"/>
          <w:szCs w:val="20"/>
        </w:rPr>
        <w:t>;</w:t>
      </w:r>
    </w:p>
    <w:p w:rsidR="000B60DA" w:rsidRDefault="000B60DA" w:rsidP="000B60DA">
      <w:pPr>
        <w:pStyle w:val="Paragraphedeliste"/>
        <w:numPr>
          <w:ilvl w:val="0"/>
          <w:numId w:val="3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</w:t>
      </w:r>
      <w:r w:rsidRPr="00EB45C2">
        <w:rPr>
          <w:rFonts w:ascii="Arial" w:hAnsi="Arial" w:cs="Arial"/>
          <w:sz w:val="20"/>
          <w:szCs w:val="20"/>
        </w:rPr>
        <w:t>montrer qu’elle répond</w:t>
      </w:r>
      <w:r>
        <w:rPr>
          <w:rFonts w:ascii="Arial" w:hAnsi="Arial" w:cs="Arial"/>
          <w:sz w:val="20"/>
          <w:szCs w:val="20"/>
        </w:rPr>
        <w:t xml:space="preserve"> à un besoin;</w:t>
      </w:r>
    </w:p>
    <w:p w:rsidR="000B60DA" w:rsidRPr="008C63D2" w:rsidRDefault="000B60DA" w:rsidP="000B60DA">
      <w:pPr>
        <w:pStyle w:val="Paragraphedeliste"/>
        <w:numPr>
          <w:ilvl w:val="0"/>
          <w:numId w:val="3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Ê</w:t>
      </w:r>
      <w:r w:rsidRPr="00EB45C2">
        <w:rPr>
          <w:rFonts w:ascii="Arial" w:hAnsi="Arial" w:cs="Arial"/>
          <w:sz w:val="20"/>
          <w:szCs w:val="20"/>
        </w:rPr>
        <w:t xml:space="preserve">tre suffisamment détaillée dans les notes complémentaires du rapport financier </w:t>
      </w:r>
      <w:r w:rsidRPr="00836179">
        <w:rPr>
          <w:rFonts w:ascii="Arial" w:hAnsi="Arial" w:cs="Arial"/>
          <w:sz w:val="20"/>
          <w:szCs w:val="20"/>
          <w:u w:val="single"/>
        </w:rPr>
        <w:t>avec les échéanciers</w:t>
      </w:r>
      <w:r>
        <w:rPr>
          <w:rFonts w:ascii="Arial" w:hAnsi="Arial" w:cs="Arial"/>
          <w:sz w:val="20"/>
          <w:szCs w:val="20"/>
        </w:rPr>
        <w:t xml:space="preserve"> afin</w:t>
      </w:r>
      <w:r w:rsidRPr="00EB45C2">
        <w:rPr>
          <w:rFonts w:ascii="Arial" w:hAnsi="Arial" w:cs="Arial"/>
          <w:sz w:val="20"/>
          <w:szCs w:val="20"/>
        </w:rPr>
        <w:t xml:space="preserve"> que l’analyse permette d</w:t>
      </w:r>
      <w:r>
        <w:rPr>
          <w:rFonts w:ascii="Arial" w:hAnsi="Arial" w:cs="Arial"/>
          <w:sz w:val="20"/>
          <w:szCs w:val="20"/>
        </w:rPr>
        <w:t>’</w:t>
      </w:r>
      <w:r w:rsidRPr="00EB45C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 w:rsidRPr="00EB45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comprendre la nature exacte et la justesse du montant.</w:t>
      </w:r>
    </w:p>
    <w:p w:rsidR="00507516" w:rsidRDefault="00507516" w:rsidP="0018665D">
      <w:pPr>
        <w:pStyle w:val="Paragraphedeliste"/>
        <w:spacing w:after="0" w:line="240" w:lineRule="auto"/>
        <w:ind w:left="1069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709" w:type="dxa"/>
        <w:tblLook w:val="04A0" w:firstRow="1" w:lastRow="0" w:firstColumn="1" w:lastColumn="0" w:noHBand="0" w:noVBand="1"/>
      </w:tblPr>
      <w:tblGrid>
        <w:gridCol w:w="4877"/>
        <w:gridCol w:w="4863"/>
      </w:tblGrid>
      <w:tr w:rsidR="00835695" w:rsidTr="00912D39">
        <w:trPr>
          <w:trHeight w:val="454"/>
        </w:trPr>
        <w:tc>
          <w:tcPr>
            <w:tcW w:w="4877" w:type="dxa"/>
            <w:shd w:val="clear" w:color="auto" w:fill="F2F2F2" w:themeFill="background1" w:themeFillShade="F2"/>
            <w:vAlign w:val="center"/>
          </w:tcPr>
          <w:p w:rsidR="0018665D" w:rsidRPr="00835695" w:rsidRDefault="0018665D" w:rsidP="00912D39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35695">
              <w:rPr>
                <w:rFonts w:ascii="Arial" w:hAnsi="Arial" w:cs="Arial"/>
                <w:b/>
              </w:rPr>
              <w:t>Acceptable</w:t>
            </w:r>
          </w:p>
        </w:tc>
        <w:tc>
          <w:tcPr>
            <w:tcW w:w="4863" w:type="dxa"/>
            <w:shd w:val="clear" w:color="auto" w:fill="F2F2F2" w:themeFill="background1" w:themeFillShade="F2"/>
            <w:vAlign w:val="center"/>
          </w:tcPr>
          <w:p w:rsidR="0018665D" w:rsidRPr="00835695" w:rsidRDefault="0018665D" w:rsidP="00912D39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35695">
              <w:rPr>
                <w:rFonts w:ascii="Arial" w:hAnsi="Arial" w:cs="Arial"/>
                <w:b/>
              </w:rPr>
              <w:t>Non acceptable</w:t>
            </w:r>
          </w:p>
        </w:tc>
      </w:tr>
      <w:tr w:rsidR="002A64E8" w:rsidTr="00D729C1">
        <w:tc>
          <w:tcPr>
            <w:tcW w:w="4877" w:type="dxa"/>
            <w:vAlign w:val="center"/>
          </w:tcPr>
          <w:p w:rsidR="002A64E8" w:rsidRPr="00835695" w:rsidRDefault="002A64E8" w:rsidP="0034428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35695">
              <w:rPr>
                <w:rFonts w:ascii="Arial" w:hAnsi="Arial" w:cs="Arial"/>
                <w:sz w:val="20"/>
                <w:szCs w:val="20"/>
              </w:rPr>
              <w:t xml:space="preserve">Projet ponctuel à réaliser </w:t>
            </w:r>
            <w:r w:rsidR="0034428D">
              <w:rPr>
                <w:rFonts w:ascii="Arial" w:hAnsi="Arial" w:cs="Arial"/>
                <w:sz w:val="20"/>
                <w:szCs w:val="20"/>
                <w:u w:val="single"/>
              </w:rPr>
              <w:t>à court-terme</w:t>
            </w:r>
            <w:r>
              <w:rPr>
                <w:rFonts w:ascii="Arial" w:hAnsi="Arial" w:cs="Arial"/>
                <w:sz w:val="20"/>
                <w:szCs w:val="20"/>
              </w:rPr>
              <w:t xml:space="preserve"> et défini très précisément (objectif, échéance, coût, faisabilité, etc.)</w:t>
            </w:r>
          </w:p>
        </w:tc>
        <w:tc>
          <w:tcPr>
            <w:tcW w:w="4863" w:type="dxa"/>
            <w:vAlign w:val="center"/>
          </w:tcPr>
          <w:p w:rsidR="002A64E8" w:rsidRPr="00FA3639" w:rsidRDefault="002A64E8" w:rsidP="00D729C1">
            <w:pPr>
              <w:pStyle w:val="puce2emniveau"/>
              <w:numPr>
                <w:ilvl w:val="0"/>
                <w:numId w:val="0"/>
              </w:numPr>
              <w:spacing w:before="40"/>
              <w:rPr>
                <w:rFonts w:ascii="Arial" w:eastAsiaTheme="minorHAnsi" w:hAnsi="Arial" w:cs="Arial"/>
                <w:lang w:eastAsia="en-US"/>
              </w:rPr>
            </w:pPr>
            <w:r w:rsidRPr="00835695">
              <w:rPr>
                <w:rFonts w:ascii="Arial" w:eastAsiaTheme="minorHAnsi" w:hAnsi="Arial" w:cs="Arial"/>
                <w:lang w:eastAsia="en-US"/>
              </w:rPr>
              <w:t xml:space="preserve">Affectation </w:t>
            </w:r>
            <w:r>
              <w:rPr>
                <w:rFonts w:ascii="Arial" w:eastAsiaTheme="minorHAnsi" w:hAnsi="Arial" w:cs="Arial"/>
                <w:lang w:eastAsia="en-US"/>
              </w:rPr>
              <w:t xml:space="preserve">impliquant une </w:t>
            </w:r>
            <w:r w:rsidRPr="004B775E">
              <w:rPr>
                <w:rFonts w:ascii="Arial" w:eastAsiaTheme="minorHAnsi" w:hAnsi="Arial" w:cs="Arial"/>
                <w:u w:val="single"/>
                <w:lang w:eastAsia="en-US"/>
              </w:rPr>
              <w:t>récurrence</w:t>
            </w:r>
          </w:p>
        </w:tc>
      </w:tr>
      <w:tr w:rsidR="00835695" w:rsidTr="00593D30">
        <w:tc>
          <w:tcPr>
            <w:tcW w:w="4877" w:type="dxa"/>
            <w:vAlign w:val="center"/>
          </w:tcPr>
          <w:p w:rsidR="0018665D" w:rsidRPr="00835695" w:rsidRDefault="0018665D" w:rsidP="00912D3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695">
              <w:rPr>
                <w:rFonts w:ascii="Arial" w:hAnsi="Arial" w:cs="Arial"/>
                <w:sz w:val="20"/>
                <w:szCs w:val="20"/>
              </w:rPr>
              <w:t>Achat d’immobilisations</w:t>
            </w:r>
          </w:p>
        </w:tc>
        <w:tc>
          <w:tcPr>
            <w:tcW w:w="4863" w:type="dxa"/>
            <w:vAlign w:val="center"/>
          </w:tcPr>
          <w:p w:rsidR="0018665D" w:rsidRPr="00835695" w:rsidRDefault="00835695" w:rsidP="00912D39">
            <w:pPr>
              <w:pStyle w:val="puce2emniveau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</w:rPr>
            </w:pPr>
            <w:r w:rsidRPr="00835695">
              <w:rPr>
                <w:rFonts w:ascii="Arial" w:eastAsiaTheme="minorHAnsi" w:hAnsi="Arial" w:cs="Arial"/>
                <w:lang w:eastAsia="en-US"/>
              </w:rPr>
              <w:t>Réserve de fonctionnement</w:t>
            </w:r>
          </w:p>
        </w:tc>
      </w:tr>
      <w:tr w:rsidR="00835695" w:rsidTr="00593D30">
        <w:tc>
          <w:tcPr>
            <w:tcW w:w="4877" w:type="dxa"/>
            <w:vAlign w:val="center"/>
          </w:tcPr>
          <w:p w:rsidR="0018665D" w:rsidRPr="00835695" w:rsidRDefault="0018665D" w:rsidP="00912D3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695">
              <w:rPr>
                <w:rFonts w:ascii="Arial" w:hAnsi="Arial" w:cs="Arial"/>
                <w:sz w:val="20"/>
                <w:szCs w:val="20"/>
              </w:rPr>
              <w:t>Améliorations locatives</w:t>
            </w:r>
          </w:p>
        </w:tc>
        <w:tc>
          <w:tcPr>
            <w:tcW w:w="4863" w:type="dxa"/>
            <w:vAlign w:val="center"/>
          </w:tcPr>
          <w:p w:rsidR="0018665D" w:rsidRPr="00835695" w:rsidRDefault="00835695" w:rsidP="00912D39">
            <w:pPr>
              <w:pStyle w:val="puce2emniveau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</w:rPr>
            </w:pPr>
            <w:r w:rsidRPr="00835695">
              <w:rPr>
                <w:rFonts w:ascii="Arial" w:eastAsiaTheme="minorHAnsi" w:hAnsi="Arial" w:cs="Arial"/>
                <w:lang w:eastAsia="en-US"/>
              </w:rPr>
              <w:t>Fonds d’urgence (fonds d’éventualités)</w:t>
            </w:r>
          </w:p>
        </w:tc>
      </w:tr>
      <w:tr w:rsidR="00835695" w:rsidTr="00593D30">
        <w:tc>
          <w:tcPr>
            <w:tcW w:w="4877" w:type="dxa"/>
            <w:vAlign w:val="center"/>
          </w:tcPr>
          <w:p w:rsidR="0018665D" w:rsidRPr="00835695" w:rsidRDefault="00835695" w:rsidP="00912D39">
            <w:pPr>
              <w:pStyle w:val="puce2emniveau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</w:rPr>
            </w:pPr>
            <w:r w:rsidRPr="00835695">
              <w:rPr>
                <w:rFonts w:ascii="Arial" w:eastAsiaTheme="minorHAnsi" w:hAnsi="Arial" w:cs="Arial"/>
                <w:lang w:eastAsia="en-US"/>
              </w:rPr>
              <w:t>Renouvellement d’équipements</w:t>
            </w:r>
          </w:p>
        </w:tc>
        <w:tc>
          <w:tcPr>
            <w:tcW w:w="4863" w:type="dxa"/>
            <w:vAlign w:val="center"/>
          </w:tcPr>
          <w:p w:rsidR="0018665D" w:rsidRPr="00835695" w:rsidRDefault="00835695" w:rsidP="00913497">
            <w:pPr>
              <w:pStyle w:val="puce2emniveau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</w:rPr>
            </w:pPr>
            <w:r w:rsidRPr="00835695">
              <w:rPr>
                <w:rFonts w:ascii="Arial" w:eastAsiaTheme="minorHAnsi" w:hAnsi="Arial" w:cs="Arial"/>
                <w:lang w:eastAsia="en-US"/>
              </w:rPr>
              <w:t xml:space="preserve">Projet </w:t>
            </w:r>
            <w:r w:rsidR="00913497">
              <w:rPr>
                <w:rFonts w:ascii="Arial" w:eastAsiaTheme="minorHAnsi" w:hAnsi="Arial" w:cs="Arial"/>
                <w:lang w:eastAsia="en-US"/>
              </w:rPr>
              <w:t xml:space="preserve">sans </w:t>
            </w:r>
            <w:r w:rsidRPr="00835695">
              <w:rPr>
                <w:rFonts w:ascii="Arial" w:eastAsiaTheme="minorHAnsi" w:hAnsi="Arial" w:cs="Arial"/>
                <w:lang w:eastAsia="en-US"/>
              </w:rPr>
              <w:t>lien avec la mission</w:t>
            </w:r>
          </w:p>
        </w:tc>
      </w:tr>
    </w:tbl>
    <w:p w:rsidR="002F51E7" w:rsidRPr="00EB45C2" w:rsidRDefault="002F51E7" w:rsidP="00FB425D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562C8" w:rsidRPr="00835695" w:rsidRDefault="00835695" w:rsidP="00FB425D">
      <w:pPr>
        <w:spacing w:after="0" w:line="240" w:lineRule="auto"/>
        <w:ind w:left="709"/>
        <w:rPr>
          <w:rFonts w:ascii="Arial" w:hAnsi="Arial" w:cs="Arial"/>
          <w:b/>
          <w:u w:val="single"/>
        </w:rPr>
      </w:pPr>
      <w:r w:rsidRPr="00835695">
        <w:rPr>
          <w:rFonts w:ascii="Arial" w:hAnsi="Arial" w:cs="Arial"/>
          <w:b/>
          <w:u w:val="single"/>
        </w:rPr>
        <w:t>Identification</w:t>
      </w:r>
    </w:p>
    <w:p w:rsidR="00835695" w:rsidRDefault="00835695" w:rsidP="00FB425D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750" w:type="dxa"/>
        <w:tblInd w:w="709" w:type="dxa"/>
        <w:tblLook w:val="04A0" w:firstRow="1" w:lastRow="0" w:firstColumn="1" w:lastColumn="0" w:noHBand="0" w:noVBand="1"/>
      </w:tblPr>
      <w:tblGrid>
        <w:gridCol w:w="2806"/>
        <w:gridCol w:w="2806"/>
        <w:gridCol w:w="1247"/>
        <w:gridCol w:w="1134"/>
        <w:gridCol w:w="1757"/>
      </w:tblGrid>
      <w:tr w:rsidR="00BA7990" w:rsidTr="0069369F">
        <w:trPr>
          <w:trHeight w:val="510"/>
        </w:trPr>
        <w:tc>
          <w:tcPr>
            <w:tcW w:w="2806" w:type="dxa"/>
            <w:vAlign w:val="center"/>
          </w:tcPr>
          <w:p w:rsidR="00B61BFC" w:rsidRDefault="00B61BFC" w:rsidP="00912D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Détail</w:t>
            </w:r>
            <w:r w:rsidR="00BA7990">
              <w:rPr>
                <w:rFonts w:ascii="Arial" w:hAnsi="Arial" w:cs="Arial"/>
                <w:sz w:val="20"/>
                <w:szCs w:val="20"/>
              </w:rPr>
              <w:t>s</w:t>
            </w:r>
            <w:r w:rsidR="002F51E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806" w:type="dxa"/>
            <w:vAlign w:val="center"/>
          </w:tcPr>
          <w:p w:rsidR="00B61BFC" w:rsidRDefault="00B61BFC" w:rsidP="00912D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Objectif(s)</w:t>
            </w:r>
          </w:p>
        </w:tc>
        <w:tc>
          <w:tcPr>
            <w:tcW w:w="1247" w:type="dxa"/>
            <w:vAlign w:val="center"/>
          </w:tcPr>
          <w:p w:rsidR="00B61BFC" w:rsidRDefault="00B61BFC" w:rsidP="00912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Échéance</w:t>
            </w:r>
          </w:p>
        </w:tc>
        <w:tc>
          <w:tcPr>
            <w:tcW w:w="1134" w:type="dxa"/>
            <w:vAlign w:val="center"/>
          </w:tcPr>
          <w:p w:rsidR="00B61BFC" w:rsidRDefault="00B61BFC" w:rsidP="00912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Montant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B61BFC" w:rsidRPr="0069369F" w:rsidRDefault="00B61BFC" w:rsidP="00912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69F">
              <w:rPr>
                <w:rFonts w:ascii="Arial" w:hAnsi="Arial" w:cs="Arial"/>
                <w:sz w:val="18"/>
                <w:szCs w:val="18"/>
              </w:rPr>
              <w:t>Réservé au CISSS</w:t>
            </w:r>
          </w:p>
          <w:p w:rsidR="00B61BFC" w:rsidRPr="0069369F" w:rsidRDefault="00B61BFC" w:rsidP="00912D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9369F">
              <w:rPr>
                <w:rFonts w:ascii="Arial" w:hAnsi="Arial" w:cs="Arial"/>
                <w:sz w:val="15"/>
                <w:szCs w:val="15"/>
              </w:rPr>
              <w:t>(</w:t>
            </w:r>
            <w:r w:rsidR="00912D39" w:rsidRPr="0069369F">
              <w:rPr>
                <w:rFonts w:ascii="Arial" w:hAnsi="Arial" w:cs="Arial"/>
                <w:sz w:val="15"/>
                <w:szCs w:val="15"/>
              </w:rPr>
              <w:t xml:space="preserve">respect des </w:t>
            </w:r>
            <w:r w:rsidR="007278E2" w:rsidRPr="0069369F">
              <w:rPr>
                <w:rFonts w:ascii="Arial" w:hAnsi="Arial" w:cs="Arial"/>
                <w:sz w:val="15"/>
                <w:szCs w:val="15"/>
              </w:rPr>
              <w:t>critères</w:t>
            </w:r>
            <w:r w:rsidRPr="0069369F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BA7990" w:rsidTr="0069369F">
        <w:trPr>
          <w:trHeight w:val="680"/>
        </w:trPr>
        <w:tc>
          <w:tcPr>
            <w:tcW w:w="2806" w:type="dxa"/>
            <w:vAlign w:val="center"/>
          </w:tcPr>
          <w:p w:rsidR="00B61BFC" w:rsidRDefault="00B61BFC" w:rsidP="00507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B61BFC" w:rsidRDefault="00B61BFC" w:rsidP="00507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61BFC" w:rsidRDefault="00B61BFC" w:rsidP="0050751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1BFC" w:rsidRDefault="00B61BFC" w:rsidP="00507516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B61BFC" w:rsidRDefault="00B61BFC" w:rsidP="0050751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Oui  </w:t>
            </w:r>
            <w:r w:rsidRPr="00563885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8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B5E02">
              <w:rPr>
                <w:rFonts w:cs="Arial"/>
                <w:sz w:val="14"/>
                <w:szCs w:val="14"/>
              </w:rPr>
            </w:r>
            <w:r w:rsidR="002B5E02">
              <w:rPr>
                <w:rFonts w:cs="Arial"/>
                <w:sz w:val="14"/>
                <w:szCs w:val="14"/>
              </w:rPr>
              <w:fldChar w:fldCharType="separate"/>
            </w:r>
            <w:r w:rsidRPr="00563885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 </w:t>
            </w:r>
            <w:r w:rsidR="00912D39">
              <w:rPr>
                <w:rFonts w:cs="Arial"/>
                <w:sz w:val="14"/>
                <w:szCs w:val="14"/>
              </w:rPr>
              <w:t xml:space="preserve">   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="00BC14F4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3562C8">
              <w:rPr>
                <w:rFonts w:cs="Arial"/>
                <w:sz w:val="20"/>
                <w:szCs w:val="20"/>
              </w:rPr>
              <w:t>Non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563885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8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B5E02">
              <w:rPr>
                <w:rFonts w:cs="Arial"/>
                <w:sz w:val="14"/>
                <w:szCs w:val="14"/>
              </w:rPr>
            </w:r>
            <w:r w:rsidR="002B5E02">
              <w:rPr>
                <w:rFonts w:cs="Arial"/>
                <w:sz w:val="14"/>
                <w:szCs w:val="14"/>
              </w:rPr>
              <w:fldChar w:fldCharType="separate"/>
            </w:r>
            <w:r w:rsidRPr="00563885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BA7990" w:rsidTr="0069369F">
        <w:trPr>
          <w:trHeight w:val="680"/>
        </w:trPr>
        <w:tc>
          <w:tcPr>
            <w:tcW w:w="2806" w:type="dxa"/>
            <w:vAlign w:val="center"/>
          </w:tcPr>
          <w:p w:rsidR="00B61BFC" w:rsidRDefault="00B61BFC" w:rsidP="00507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B61BFC" w:rsidRDefault="00B61BFC" w:rsidP="00507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61BFC" w:rsidRDefault="00B61BFC" w:rsidP="0050751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1BFC" w:rsidRDefault="00B61BFC" w:rsidP="00507516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B61BFC" w:rsidRDefault="00B61BFC" w:rsidP="0050751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Oui  </w:t>
            </w:r>
            <w:r w:rsidRPr="00563885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8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B5E02">
              <w:rPr>
                <w:rFonts w:cs="Arial"/>
                <w:sz w:val="14"/>
                <w:szCs w:val="14"/>
              </w:rPr>
            </w:r>
            <w:r w:rsidR="002B5E02">
              <w:rPr>
                <w:rFonts w:cs="Arial"/>
                <w:sz w:val="14"/>
                <w:szCs w:val="14"/>
              </w:rPr>
              <w:fldChar w:fldCharType="separate"/>
            </w:r>
            <w:r w:rsidRPr="00563885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 </w:t>
            </w:r>
            <w:r w:rsidR="00912D39">
              <w:rPr>
                <w:rFonts w:cs="Arial"/>
                <w:sz w:val="14"/>
                <w:szCs w:val="14"/>
              </w:rPr>
              <w:t xml:space="preserve">  </w:t>
            </w:r>
            <w:r w:rsidR="00BC14F4">
              <w:rPr>
                <w:rFonts w:cs="Arial"/>
                <w:sz w:val="14"/>
                <w:szCs w:val="14"/>
              </w:rPr>
              <w:t xml:space="preserve">   </w:t>
            </w:r>
            <w:r w:rsidR="00912D39">
              <w:rPr>
                <w:rFonts w:cs="Arial"/>
                <w:sz w:val="14"/>
                <w:szCs w:val="14"/>
              </w:rPr>
              <w:t xml:space="preserve"> </w:t>
            </w:r>
            <w:r w:rsidRPr="003562C8">
              <w:rPr>
                <w:rFonts w:cs="Arial"/>
                <w:sz w:val="20"/>
                <w:szCs w:val="20"/>
              </w:rPr>
              <w:t>Non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563885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8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B5E02">
              <w:rPr>
                <w:rFonts w:cs="Arial"/>
                <w:sz w:val="14"/>
                <w:szCs w:val="14"/>
              </w:rPr>
            </w:r>
            <w:r w:rsidR="002B5E02">
              <w:rPr>
                <w:rFonts w:cs="Arial"/>
                <w:sz w:val="14"/>
                <w:szCs w:val="14"/>
              </w:rPr>
              <w:fldChar w:fldCharType="separate"/>
            </w:r>
            <w:r w:rsidRPr="00563885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BA7990" w:rsidTr="0069369F">
        <w:trPr>
          <w:trHeight w:val="680"/>
        </w:trPr>
        <w:tc>
          <w:tcPr>
            <w:tcW w:w="2806" w:type="dxa"/>
            <w:vAlign w:val="center"/>
          </w:tcPr>
          <w:p w:rsidR="00B61BFC" w:rsidRDefault="00B61BFC" w:rsidP="00507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B61BFC" w:rsidRDefault="00B61BFC" w:rsidP="00507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61BFC" w:rsidRDefault="00B61BFC" w:rsidP="0050751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1BFC" w:rsidRDefault="00B61BFC" w:rsidP="00507516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B61BFC" w:rsidRDefault="00B61BFC" w:rsidP="0050751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Oui  </w:t>
            </w:r>
            <w:r w:rsidRPr="00563885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8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B5E02">
              <w:rPr>
                <w:rFonts w:cs="Arial"/>
                <w:sz w:val="14"/>
                <w:szCs w:val="14"/>
              </w:rPr>
            </w:r>
            <w:r w:rsidR="002B5E02">
              <w:rPr>
                <w:rFonts w:cs="Arial"/>
                <w:sz w:val="14"/>
                <w:szCs w:val="14"/>
              </w:rPr>
              <w:fldChar w:fldCharType="separate"/>
            </w:r>
            <w:r w:rsidRPr="00563885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 </w:t>
            </w:r>
            <w:r w:rsidR="00912D39">
              <w:rPr>
                <w:rFonts w:cs="Arial"/>
                <w:sz w:val="14"/>
                <w:szCs w:val="14"/>
              </w:rPr>
              <w:t xml:space="preserve"> </w:t>
            </w:r>
            <w:r w:rsidR="00BC14F4">
              <w:rPr>
                <w:rFonts w:cs="Arial"/>
                <w:sz w:val="14"/>
                <w:szCs w:val="14"/>
              </w:rPr>
              <w:t xml:space="preserve">   </w:t>
            </w:r>
            <w:r w:rsidR="00912D39">
              <w:rPr>
                <w:rFonts w:cs="Arial"/>
                <w:sz w:val="14"/>
                <w:szCs w:val="14"/>
              </w:rPr>
              <w:t xml:space="preserve">  </w:t>
            </w:r>
            <w:r w:rsidRPr="003562C8">
              <w:rPr>
                <w:rFonts w:cs="Arial"/>
                <w:sz w:val="20"/>
                <w:szCs w:val="20"/>
              </w:rPr>
              <w:t>Non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563885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8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B5E02">
              <w:rPr>
                <w:rFonts w:cs="Arial"/>
                <w:sz w:val="14"/>
                <w:szCs w:val="14"/>
              </w:rPr>
            </w:r>
            <w:r w:rsidR="002B5E02">
              <w:rPr>
                <w:rFonts w:cs="Arial"/>
                <w:sz w:val="14"/>
                <w:szCs w:val="14"/>
              </w:rPr>
              <w:fldChar w:fldCharType="separate"/>
            </w:r>
            <w:r w:rsidRPr="00563885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BA7990" w:rsidTr="0069369F">
        <w:trPr>
          <w:trHeight w:val="680"/>
        </w:trPr>
        <w:tc>
          <w:tcPr>
            <w:tcW w:w="2806" w:type="dxa"/>
            <w:vAlign w:val="center"/>
          </w:tcPr>
          <w:p w:rsidR="00B61BFC" w:rsidRDefault="00B61BFC" w:rsidP="00507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B61BFC" w:rsidRDefault="00B61BFC" w:rsidP="00507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61BFC" w:rsidRDefault="00B61BFC" w:rsidP="0050751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1BFC" w:rsidRDefault="00B61BFC" w:rsidP="00507516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B61BFC" w:rsidRDefault="00B61BFC" w:rsidP="0050751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Oui  </w:t>
            </w:r>
            <w:r w:rsidRPr="00563885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8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B5E02">
              <w:rPr>
                <w:rFonts w:cs="Arial"/>
                <w:sz w:val="14"/>
                <w:szCs w:val="14"/>
              </w:rPr>
            </w:r>
            <w:r w:rsidR="002B5E02">
              <w:rPr>
                <w:rFonts w:cs="Arial"/>
                <w:sz w:val="14"/>
                <w:szCs w:val="14"/>
              </w:rPr>
              <w:fldChar w:fldCharType="separate"/>
            </w:r>
            <w:r w:rsidRPr="00563885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="00912D39">
              <w:rPr>
                <w:rFonts w:cs="Arial"/>
                <w:sz w:val="14"/>
                <w:szCs w:val="14"/>
              </w:rPr>
              <w:t xml:space="preserve">  </w:t>
            </w:r>
            <w:r w:rsidR="00BC14F4">
              <w:rPr>
                <w:rFonts w:cs="Arial"/>
                <w:sz w:val="14"/>
                <w:szCs w:val="14"/>
              </w:rPr>
              <w:t xml:space="preserve">   </w:t>
            </w:r>
            <w:r w:rsidR="00912D39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3562C8">
              <w:rPr>
                <w:rFonts w:cs="Arial"/>
                <w:sz w:val="20"/>
                <w:szCs w:val="20"/>
              </w:rPr>
              <w:t>Non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563885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8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B5E02">
              <w:rPr>
                <w:rFonts w:cs="Arial"/>
                <w:sz w:val="14"/>
                <w:szCs w:val="14"/>
              </w:rPr>
            </w:r>
            <w:r w:rsidR="002B5E02">
              <w:rPr>
                <w:rFonts w:cs="Arial"/>
                <w:sz w:val="14"/>
                <w:szCs w:val="14"/>
              </w:rPr>
              <w:fldChar w:fldCharType="separate"/>
            </w:r>
            <w:r w:rsidRPr="00563885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BA7990" w:rsidRPr="00A26006" w:rsidTr="0069369F">
        <w:trPr>
          <w:trHeight w:val="680"/>
        </w:trPr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B61BFC" w:rsidRDefault="00B61BFC" w:rsidP="00507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B61BFC" w:rsidRDefault="00B61BFC" w:rsidP="00507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61BFC" w:rsidRDefault="00B61BFC" w:rsidP="0050751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1BFC" w:rsidRDefault="00B61BFC" w:rsidP="00507516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B61BFC" w:rsidRDefault="00B61BFC" w:rsidP="0050751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Oui  </w:t>
            </w:r>
            <w:r w:rsidRPr="00563885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8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B5E02">
              <w:rPr>
                <w:rFonts w:cs="Arial"/>
                <w:sz w:val="14"/>
                <w:szCs w:val="14"/>
              </w:rPr>
            </w:r>
            <w:r w:rsidR="002B5E02">
              <w:rPr>
                <w:rFonts w:cs="Arial"/>
                <w:sz w:val="14"/>
                <w:szCs w:val="14"/>
              </w:rPr>
              <w:fldChar w:fldCharType="separate"/>
            </w:r>
            <w:r w:rsidRPr="00563885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 </w:t>
            </w:r>
            <w:r w:rsidR="00912D39">
              <w:rPr>
                <w:rFonts w:cs="Arial"/>
                <w:sz w:val="14"/>
                <w:szCs w:val="14"/>
              </w:rPr>
              <w:t xml:space="preserve"> </w:t>
            </w:r>
            <w:r w:rsidR="00BC14F4">
              <w:rPr>
                <w:rFonts w:cs="Arial"/>
                <w:sz w:val="14"/>
                <w:szCs w:val="14"/>
              </w:rPr>
              <w:t xml:space="preserve">   </w:t>
            </w:r>
            <w:r w:rsidR="003B44DA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3562C8">
              <w:rPr>
                <w:rFonts w:cs="Arial"/>
                <w:sz w:val="20"/>
                <w:szCs w:val="20"/>
              </w:rPr>
              <w:t>Non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563885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8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B5E02">
              <w:rPr>
                <w:rFonts w:cs="Arial"/>
                <w:sz w:val="14"/>
                <w:szCs w:val="14"/>
              </w:rPr>
            </w:r>
            <w:r w:rsidR="002B5E02">
              <w:rPr>
                <w:rFonts w:cs="Arial"/>
                <w:sz w:val="14"/>
                <w:szCs w:val="14"/>
              </w:rPr>
              <w:fldChar w:fldCharType="separate"/>
            </w:r>
            <w:r w:rsidRPr="00563885">
              <w:rPr>
                <w:rFonts w:cs="Arial"/>
                <w:sz w:val="14"/>
                <w:szCs w:val="14"/>
              </w:rPr>
              <w:fldChar w:fldCharType="end"/>
            </w:r>
          </w:p>
        </w:tc>
      </w:tr>
    </w:tbl>
    <w:p w:rsidR="00604A92" w:rsidRPr="00604A92" w:rsidRDefault="00604A92" w:rsidP="00604A92">
      <w:pPr>
        <w:spacing w:before="40" w:after="0" w:line="240" w:lineRule="auto"/>
        <w:ind w:left="709"/>
        <w:rPr>
          <w:rFonts w:ascii="Arial" w:hAnsi="Arial" w:cs="Arial"/>
          <w:sz w:val="18"/>
          <w:szCs w:val="18"/>
        </w:rPr>
      </w:pPr>
      <w:r w:rsidRPr="00604A92">
        <w:rPr>
          <w:rFonts w:ascii="Arial" w:hAnsi="Arial" w:cs="Arial"/>
          <w:sz w:val="18"/>
          <w:szCs w:val="18"/>
        </w:rPr>
        <w:t>* S’il s’agit du remplacement d’une affectation identifiée non acceptable, svp indiquer aussi l’</w:t>
      </w:r>
      <w:r>
        <w:rPr>
          <w:rFonts w:ascii="Arial" w:hAnsi="Arial" w:cs="Arial"/>
          <w:sz w:val="18"/>
          <w:szCs w:val="18"/>
        </w:rPr>
        <w:t>ancienne appell</w:t>
      </w:r>
      <w:r w:rsidRPr="00604A92">
        <w:rPr>
          <w:rFonts w:ascii="Arial" w:hAnsi="Arial" w:cs="Arial"/>
          <w:sz w:val="18"/>
          <w:szCs w:val="18"/>
        </w:rPr>
        <w:t>ation.</w:t>
      </w:r>
    </w:p>
    <w:p w:rsidR="00604A92" w:rsidRPr="007278E2" w:rsidRDefault="00604A92" w:rsidP="00B02C88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747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2525"/>
        <w:gridCol w:w="236"/>
        <w:gridCol w:w="2063"/>
        <w:gridCol w:w="2650"/>
      </w:tblGrid>
      <w:tr w:rsidR="00767F30" w:rsidRPr="001A52C5" w:rsidTr="001A52C5">
        <w:trPr>
          <w:trHeight w:val="340"/>
        </w:trPr>
        <w:tc>
          <w:tcPr>
            <w:tcW w:w="2273" w:type="dxa"/>
            <w:vAlign w:val="bottom"/>
          </w:tcPr>
          <w:p w:rsidR="00767F30" w:rsidRPr="001A52C5" w:rsidRDefault="00767F30" w:rsidP="00767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52C5">
              <w:rPr>
                <w:rFonts w:ascii="Arial" w:hAnsi="Arial" w:cs="Arial"/>
                <w:b/>
                <w:sz w:val="20"/>
                <w:szCs w:val="20"/>
              </w:rPr>
              <w:t xml:space="preserve">Nom de l’organisme </w:t>
            </w:r>
          </w:p>
        </w:tc>
        <w:tc>
          <w:tcPr>
            <w:tcW w:w="7474" w:type="dxa"/>
            <w:gridSpan w:val="4"/>
            <w:tcBorders>
              <w:bottom w:val="single" w:sz="4" w:space="0" w:color="auto"/>
            </w:tcBorders>
            <w:vAlign w:val="center"/>
          </w:tcPr>
          <w:p w:rsidR="00767F30" w:rsidRPr="001A52C5" w:rsidRDefault="00767F30" w:rsidP="000F5B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737" w:rsidRPr="001A52C5" w:rsidTr="001A52C5">
        <w:trPr>
          <w:trHeight w:val="340"/>
        </w:trPr>
        <w:tc>
          <w:tcPr>
            <w:tcW w:w="2273" w:type="dxa"/>
            <w:vAlign w:val="bottom"/>
          </w:tcPr>
          <w:p w:rsidR="00A41340" w:rsidRPr="001A52C5" w:rsidRDefault="00106DDB" w:rsidP="00A01737">
            <w:pPr>
              <w:rPr>
                <w:rFonts w:ascii="Arial" w:hAnsi="Arial" w:cs="Arial"/>
                <w:sz w:val="20"/>
                <w:szCs w:val="20"/>
              </w:rPr>
            </w:pPr>
            <w:r w:rsidRPr="001A52C5">
              <w:rPr>
                <w:rFonts w:ascii="Arial" w:hAnsi="Arial" w:cs="Arial"/>
                <w:sz w:val="20"/>
                <w:szCs w:val="20"/>
              </w:rPr>
              <w:t>Signature </w:t>
            </w:r>
            <w:r w:rsidR="00376720" w:rsidRPr="001A52C5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  <w:r w:rsidR="000F5B11" w:rsidRPr="001A52C5">
              <w:rPr>
                <w:rFonts w:ascii="Arial" w:hAnsi="Arial" w:cs="Arial"/>
                <w:b/>
                <w:sz w:val="20"/>
                <w:szCs w:val="20"/>
              </w:rPr>
              <w:t>(e)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A41340" w:rsidRPr="001A52C5" w:rsidRDefault="00A41340" w:rsidP="000F5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41340" w:rsidRPr="001A52C5" w:rsidRDefault="00A41340" w:rsidP="000F5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bottom"/>
          </w:tcPr>
          <w:p w:rsidR="00A41340" w:rsidRPr="001A52C5" w:rsidRDefault="00106DDB" w:rsidP="00A01737">
            <w:pPr>
              <w:rPr>
                <w:rFonts w:ascii="Arial" w:hAnsi="Arial" w:cs="Arial"/>
                <w:sz w:val="20"/>
                <w:szCs w:val="20"/>
              </w:rPr>
            </w:pPr>
            <w:r w:rsidRPr="001A52C5">
              <w:rPr>
                <w:rFonts w:ascii="Arial" w:hAnsi="Arial" w:cs="Arial"/>
                <w:sz w:val="20"/>
                <w:szCs w:val="20"/>
              </w:rPr>
              <w:t>Signature</w:t>
            </w:r>
            <w:r w:rsidR="007278E2" w:rsidRPr="001A52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78E2" w:rsidRPr="001A52C5">
              <w:rPr>
                <w:rFonts w:ascii="Arial" w:hAnsi="Arial" w:cs="Arial"/>
                <w:b/>
                <w:sz w:val="20"/>
                <w:szCs w:val="20"/>
              </w:rPr>
              <w:t>membre CA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A41340" w:rsidRPr="001A52C5" w:rsidRDefault="00A41340" w:rsidP="000F5B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737" w:rsidRPr="001A52C5" w:rsidTr="001A52C5">
        <w:trPr>
          <w:trHeight w:val="340"/>
        </w:trPr>
        <w:tc>
          <w:tcPr>
            <w:tcW w:w="2273" w:type="dxa"/>
            <w:vAlign w:val="bottom"/>
          </w:tcPr>
          <w:p w:rsidR="00A41340" w:rsidRPr="001A52C5" w:rsidRDefault="00A41340" w:rsidP="00A01737">
            <w:pPr>
              <w:rPr>
                <w:rFonts w:ascii="Arial" w:hAnsi="Arial" w:cs="Arial"/>
                <w:sz w:val="20"/>
                <w:szCs w:val="20"/>
              </w:rPr>
            </w:pPr>
            <w:r w:rsidRPr="001A52C5">
              <w:rPr>
                <w:rFonts w:ascii="Arial" w:hAnsi="Arial" w:cs="Arial"/>
                <w:sz w:val="20"/>
                <w:szCs w:val="20"/>
              </w:rPr>
              <w:t>Nom (lettres moulées)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40" w:rsidRPr="001A52C5" w:rsidRDefault="00A41340" w:rsidP="000F5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41340" w:rsidRPr="001A52C5" w:rsidRDefault="00A41340" w:rsidP="000F5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bottom"/>
          </w:tcPr>
          <w:p w:rsidR="00A41340" w:rsidRPr="001A52C5" w:rsidRDefault="00A41340" w:rsidP="00A01737">
            <w:pPr>
              <w:rPr>
                <w:rFonts w:ascii="Arial" w:hAnsi="Arial" w:cs="Arial"/>
                <w:sz w:val="20"/>
                <w:szCs w:val="20"/>
              </w:rPr>
            </w:pPr>
            <w:r w:rsidRPr="001A52C5">
              <w:rPr>
                <w:rFonts w:ascii="Arial" w:hAnsi="Arial" w:cs="Arial"/>
                <w:sz w:val="20"/>
                <w:szCs w:val="20"/>
              </w:rPr>
              <w:t>Nom (lettres moulées)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40" w:rsidRPr="001A52C5" w:rsidRDefault="00A41340" w:rsidP="000F5B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737" w:rsidRPr="001A52C5" w:rsidTr="001A52C5">
        <w:trPr>
          <w:trHeight w:val="340"/>
        </w:trPr>
        <w:tc>
          <w:tcPr>
            <w:tcW w:w="2273" w:type="dxa"/>
            <w:vAlign w:val="bottom"/>
          </w:tcPr>
          <w:p w:rsidR="00A41340" w:rsidRPr="001A52C5" w:rsidRDefault="00A41340" w:rsidP="00A01737">
            <w:pPr>
              <w:rPr>
                <w:rFonts w:ascii="Arial" w:hAnsi="Arial" w:cs="Arial"/>
                <w:sz w:val="20"/>
                <w:szCs w:val="20"/>
              </w:rPr>
            </w:pPr>
            <w:r w:rsidRPr="001A52C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40" w:rsidRPr="001A52C5" w:rsidRDefault="00A41340" w:rsidP="000F5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41340" w:rsidRPr="001A52C5" w:rsidRDefault="00A41340" w:rsidP="000F5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bottom"/>
          </w:tcPr>
          <w:p w:rsidR="00A41340" w:rsidRPr="001A52C5" w:rsidRDefault="00A41340" w:rsidP="00A01737">
            <w:pPr>
              <w:rPr>
                <w:rFonts w:ascii="Arial" w:hAnsi="Arial" w:cs="Arial"/>
                <w:sz w:val="20"/>
                <w:szCs w:val="20"/>
              </w:rPr>
            </w:pPr>
            <w:r w:rsidRPr="001A52C5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40" w:rsidRPr="001A52C5" w:rsidRDefault="00A41340" w:rsidP="000F5B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62C8" w:rsidRPr="001A52C5" w:rsidRDefault="003562C8" w:rsidP="001A52C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562C8" w:rsidRPr="001A52C5" w:rsidSect="00DF0EEB">
      <w:headerReference w:type="default" r:id="rId8"/>
      <w:footerReference w:type="default" r:id="rId9"/>
      <w:pgSz w:w="12240" w:h="15840"/>
      <w:pgMar w:top="1440" w:right="1440" w:bottom="851" w:left="567" w:header="56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C2" w:rsidRDefault="00EB45C2" w:rsidP="00EB45C2">
      <w:pPr>
        <w:spacing w:after="0" w:line="240" w:lineRule="auto"/>
      </w:pPr>
      <w:r>
        <w:separator/>
      </w:r>
    </w:p>
  </w:endnote>
  <w:endnote w:type="continuationSeparator" w:id="0">
    <w:p w:rsidR="00EB45C2" w:rsidRDefault="00EB45C2" w:rsidP="00EB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B0" w:rsidRPr="00F15BC2" w:rsidRDefault="001A52C5" w:rsidP="001A52C5">
    <w:pPr>
      <w:pStyle w:val="Pieddepage"/>
      <w:tabs>
        <w:tab w:val="clear" w:pos="8640"/>
        <w:tab w:val="right" w:pos="10206"/>
      </w:tabs>
      <w:jc w:val="right"/>
      <w:rPr>
        <w:rFonts w:ascii="Arial" w:hAnsi="Arial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Mise à jour </w:t>
    </w:r>
    <w:r w:rsidR="000549E3">
      <w:rPr>
        <w:rFonts w:ascii="Arial Narrow" w:hAnsi="Arial Narrow" w:cs="Arial"/>
        <w:sz w:val="16"/>
        <w:szCs w:val="16"/>
      </w:rPr>
      <w:t>Mars 2024</w:t>
    </w:r>
    <w:r>
      <w:rPr>
        <w:rFonts w:ascii="Arial Narrow" w:hAnsi="Arial Narrow" w:cs="Arial"/>
        <w:sz w:val="16"/>
        <w:szCs w:val="16"/>
      </w:rPr>
      <w:tab/>
    </w:r>
    <w:r>
      <w:rPr>
        <w:rFonts w:ascii="Arial Narrow" w:hAnsi="Arial Narrow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C2" w:rsidRDefault="00EB45C2" w:rsidP="00EB45C2">
      <w:pPr>
        <w:spacing w:after="0" w:line="240" w:lineRule="auto"/>
      </w:pPr>
      <w:r>
        <w:separator/>
      </w:r>
    </w:p>
  </w:footnote>
  <w:footnote w:type="continuationSeparator" w:id="0">
    <w:p w:rsidR="00EB45C2" w:rsidRDefault="00EB45C2" w:rsidP="00EB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FF" w:rsidRDefault="00A479EE" w:rsidP="007206B2">
    <w:pPr>
      <w:tabs>
        <w:tab w:val="center" w:pos="5670"/>
      </w:tabs>
      <w:spacing w:after="0" w:line="240" w:lineRule="auto"/>
      <w:ind w:firstLine="3119"/>
      <w:rPr>
        <w:rFonts w:ascii="Arial" w:hAnsi="Arial" w:cs="Arial"/>
        <w:b/>
      </w:rPr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7A0F0363" wp14:editId="2D01EAC5">
          <wp:simplePos x="0" y="0"/>
          <wp:positionH relativeFrom="column">
            <wp:posOffset>-82550</wp:posOffset>
          </wp:positionH>
          <wp:positionV relativeFrom="paragraph">
            <wp:posOffset>-147320</wp:posOffset>
          </wp:positionV>
          <wp:extent cx="1762760" cy="828040"/>
          <wp:effectExtent l="0" t="0" r="8890" b="0"/>
          <wp:wrapNone/>
          <wp:docPr id="1" name="Image 1" descr="CISSS_Lanaudiere_Couleur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SS_Lanaudiere_Couleur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73A7" w:rsidRPr="00BC14F4" w:rsidRDefault="004A73A7" w:rsidP="00C968FF">
    <w:pPr>
      <w:tabs>
        <w:tab w:val="center" w:pos="5954"/>
      </w:tabs>
      <w:spacing w:after="0" w:line="240" w:lineRule="auto"/>
      <w:ind w:firstLine="3544"/>
      <w:rPr>
        <w:rFonts w:ascii="Arial" w:hAnsi="Arial" w:cs="Arial"/>
        <w:b/>
        <w:sz w:val="24"/>
        <w:szCs w:val="24"/>
      </w:rPr>
    </w:pPr>
    <w:r w:rsidRPr="00BC14F4">
      <w:rPr>
        <w:rFonts w:ascii="Arial" w:hAnsi="Arial" w:cs="Arial"/>
        <w:b/>
        <w:sz w:val="24"/>
        <w:szCs w:val="24"/>
      </w:rPr>
      <w:t>Plan d’affect</w:t>
    </w:r>
    <w:r w:rsidR="007206B2">
      <w:rPr>
        <w:rFonts w:ascii="Arial" w:hAnsi="Arial" w:cs="Arial"/>
        <w:b/>
        <w:sz w:val="24"/>
        <w:szCs w:val="24"/>
      </w:rPr>
      <w:t>at</w:t>
    </w:r>
    <w:r w:rsidR="00FB142C">
      <w:rPr>
        <w:rFonts w:ascii="Arial" w:hAnsi="Arial" w:cs="Arial"/>
        <w:b/>
        <w:sz w:val="24"/>
        <w:szCs w:val="24"/>
      </w:rPr>
      <w:t>ion des surplus</w:t>
    </w:r>
  </w:p>
  <w:p w:rsidR="004A73A7" w:rsidRPr="00BC14F4" w:rsidRDefault="00C968FF" w:rsidP="007206B2">
    <w:pPr>
      <w:tabs>
        <w:tab w:val="center" w:pos="5245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BC14F4">
      <w:rPr>
        <w:rFonts w:ascii="Arial" w:hAnsi="Arial" w:cs="Arial"/>
        <w:b/>
        <w:sz w:val="24"/>
        <w:szCs w:val="24"/>
      </w:rPr>
      <w:tab/>
    </w:r>
    <w:r w:rsidR="004A73A7" w:rsidRPr="00BC14F4">
      <w:rPr>
        <w:rFonts w:ascii="Arial" w:hAnsi="Arial" w:cs="Arial"/>
        <w:b/>
        <w:sz w:val="24"/>
        <w:szCs w:val="24"/>
      </w:rPr>
      <w:t>Réaménagement d’affectation(s) d’origine interne</w:t>
    </w:r>
  </w:p>
  <w:p w:rsidR="004A73A7" w:rsidRPr="00EB45C2" w:rsidRDefault="004A73A7" w:rsidP="004A73A7">
    <w:pPr>
      <w:spacing w:after="0" w:line="240" w:lineRule="auto"/>
      <w:ind w:left="284"/>
      <w:jc w:val="center"/>
      <w:rPr>
        <w:rFonts w:ascii="Arial" w:hAnsi="Arial" w:cs="Arial"/>
        <w:b/>
      </w:rPr>
    </w:pPr>
  </w:p>
  <w:p w:rsidR="00EB45C2" w:rsidRDefault="00EB45C2" w:rsidP="003562C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5DF"/>
    <w:multiLevelType w:val="hybridMultilevel"/>
    <w:tmpl w:val="F3EC3F52"/>
    <w:lvl w:ilvl="0" w:tplc="EF645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F6C30"/>
    <w:multiLevelType w:val="hybridMultilevel"/>
    <w:tmpl w:val="7DD02B5E"/>
    <w:lvl w:ilvl="0" w:tplc="0C0C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8C464E8"/>
    <w:multiLevelType w:val="hybridMultilevel"/>
    <w:tmpl w:val="4C7A51D0"/>
    <w:lvl w:ilvl="0" w:tplc="E3C23EA2">
      <w:start w:val="450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13760C"/>
    <w:multiLevelType w:val="hybridMultilevel"/>
    <w:tmpl w:val="AE2A2E2E"/>
    <w:lvl w:ilvl="0" w:tplc="2A50913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115AF644">
      <w:start w:val="1"/>
      <w:numFmt w:val="bullet"/>
      <w:pStyle w:val="puce2emniveau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1FA592E"/>
    <w:multiLevelType w:val="hybridMultilevel"/>
    <w:tmpl w:val="052CCE98"/>
    <w:lvl w:ilvl="0" w:tplc="AB789C3E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>
    <w:nsid w:val="7A1C4E58"/>
    <w:multiLevelType w:val="hybridMultilevel"/>
    <w:tmpl w:val="254C4908"/>
    <w:lvl w:ilvl="0" w:tplc="F8AA1F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C2"/>
    <w:rsid w:val="000549E3"/>
    <w:rsid w:val="00067FB0"/>
    <w:rsid w:val="00076191"/>
    <w:rsid w:val="00090CE0"/>
    <w:rsid w:val="000A28E3"/>
    <w:rsid w:val="000B60DA"/>
    <w:rsid w:val="000D57C0"/>
    <w:rsid w:val="000F0A9C"/>
    <w:rsid w:val="000F5B11"/>
    <w:rsid w:val="00106DDB"/>
    <w:rsid w:val="0018665D"/>
    <w:rsid w:val="001A52C5"/>
    <w:rsid w:val="00221AAF"/>
    <w:rsid w:val="002A64E8"/>
    <w:rsid w:val="002B5E02"/>
    <w:rsid w:val="002F51E7"/>
    <w:rsid w:val="002F7ABF"/>
    <w:rsid w:val="003001E0"/>
    <w:rsid w:val="00317BE7"/>
    <w:rsid w:val="0034428D"/>
    <w:rsid w:val="0035590C"/>
    <w:rsid w:val="003562C8"/>
    <w:rsid w:val="00376720"/>
    <w:rsid w:val="0039370F"/>
    <w:rsid w:val="003951AF"/>
    <w:rsid w:val="003B44DA"/>
    <w:rsid w:val="00483F83"/>
    <w:rsid w:val="004A73A7"/>
    <w:rsid w:val="004B775E"/>
    <w:rsid w:val="00507516"/>
    <w:rsid w:val="0052233F"/>
    <w:rsid w:val="00571465"/>
    <w:rsid w:val="00571EEC"/>
    <w:rsid w:val="00581A0C"/>
    <w:rsid w:val="00592814"/>
    <w:rsid w:val="00593D30"/>
    <w:rsid w:val="005E3CC3"/>
    <w:rsid w:val="00604A92"/>
    <w:rsid w:val="00634252"/>
    <w:rsid w:val="0069369F"/>
    <w:rsid w:val="00694C49"/>
    <w:rsid w:val="007206B2"/>
    <w:rsid w:val="007278E2"/>
    <w:rsid w:val="007542AA"/>
    <w:rsid w:val="00767F30"/>
    <w:rsid w:val="00835695"/>
    <w:rsid w:val="00854089"/>
    <w:rsid w:val="0086660D"/>
    <w:rsid w:val="008C63D2"/>
    <w:rsid w:val="00912D39"/>
    <w:rsid w:val="00913497"/>
    <w:rsid w:val="00975D76"/>
    <w:rsid w:val="00A00D46"/>
    <w:rsid w:val="00A01737"/>
    <w:rsid w:val="00A2037E"/>
    <w:rsid w:val="00A25107"/>
    <w:rsid w:val="00A26006"/>
    <w:rsid w:val="00A41340"/>
    <w:rsid w:val="00A4292D"/>
    <w:rsid w:val="00A479EE"/>
    <w:rsid w:val="00AA4F20"/>
    <w:rsid w:val="00B02C88"/>
    <w:rsid w:val="00B61BFC"/>
    <w:rsid w:val="00B8565F"/>
    <w:rsid w:val="00BA7990"/>
    <w:rsid w:val="00BB01E4"/>
    <w:rsid w:val="00BC14F4"/>
    <w:rsid w:val="00C968FF"/>
    <w:rsid w:val="00CD30E4"/>
    <w:rsid w:val="00D729C1"/>
    <w:rsid w:val="00DF0EEB"/>
    <w:rsid w:val="00DF336A"/>
    <w:rsid w:val="00E61227"/>
    <w:rsid w:val="00E859E6"/>
    <w:rsid w:val="00EB45C2"/>
    <w:rsid w:val="00F01C69"/>
    <w:rsid w:val="00F15BC2"/>
    <w:rsid w:val="00F634B4"/>
    <w:rsid w:val="00F8516F"/>
    <w:rsid w:val="00FA3639"/>
    <w:rsid w:val="00FB142C"/>
    <w:rsid w:val="00FB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45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5C2"/>
  </w:style>
  <w:style w:type="paragraph" w:styleId="Pieddepage">
    <w:name w:val="footer"/>
    <w:basedOn w:val="Normal"/>
    <w:link w:val="PieddepageCar"/>
    <w:uiPriority w:val="99"/>
    <w:unhideWhenUsed/>
    <w:rsid w:val="00EB45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5C2"/>
  </w:style>
  <w:style w:type="paragraph" w:styleId="Textedebulles">
    <w:name w:val="Balloon Text"/>
    <w:basedOn w:val="Normal"/>
    <w:link w:val="TextedebullesCar"/>
    <w:uiPriority w:val="99"/>
    <w:semiHidden/>
    <w:unhideWhenUsed/>
    <w:rsid w:val="00EB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5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B45C2"/>
    <w:pPr>
      <w:ind w:left="720"/>
      <w:contextualSpacing/>
    </w:pPr>
  </w:style>
  <w:style w:type="paragraph" w:customStyle="1" w:styleId="puce2emniveau">
    <w:name w:val="puce 2em niveau"/>
    <w:basedOn w:val="Normal"/>
    <w:uiPriority w:val="99"/>
    <w:rsid w:val="00EB45C2"/>
    <w:pPr>
      <w:numPr>
        <w:ilvl w:val="1"/>
        <w:numId w:val="1"/>
      </w:numPr>
      <w:spacing w:before="60" w:after="0" w:line="240" w:lineRule="auto"/>
    </w:pPr>
    <w:rPr>
      <w:rFonts w:ascii="Comic Sans MS" w:eastAsia="Times New Roman" w:hAnsi="Comic Sans MS" w:cs="Times New Roman"/>
      <w:sz w:val="20"/>
      <w:szCs w:val="20"/>
      <w:lang w:eastAsia="fr-CA"/>
    </w:rPr>
  </w:style>
  <w:style w:type="table" w:styleId="Grilledutableau">
    <w:name w:val="Table Grid"/>
    <w:basedOn w:val="TableauNormal"/>
    <w:uiPriority w:val="59"/>
    <w:rsid w:val="0035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45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5C2"/>
  </w:style>
  <w:style w:type="paragraph" w:styleId="Pieddepage">
    <w:name w:val="footer"/>
    <w:basedOn w:val="Normal"/>
    <w:link w:val="PieddepageCar"/>
    <w:uiPriority w:val="99"/>
    <w:unhideWhenUsed/>
    <w:rsid w:val="00EB45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5C2"/>
  </w:style>
  <w:style w:type="paragraph" w:styleId="Textedebulles">
    <w:name w:val="Balloon Text"/>
    <w:basedOn w:val="Normal"/>
    <w:link w:val="TextedebullesCar"/>
    <w:uiPriority w:val="99"/>
    <w:semiHidden/>
    <w:unhideWhenUsed/>
    <w:rsid w:val="00EB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5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B45C2"/>
    <w:pPr>
      <w:ind w:left="720"/>
      <w:contextualSpacing/>
    </w:pPr>
  </w:style>
  <w:style w:type="paragraph" w:customStyle="1" w:styleId="puce2emniveau">
    <w:name w:val="puce 2em niveau"/>
    <w:basedOn w:val="Normal"/>
    <w:uiPriority w:val="99"/>
    <w:rsid w:val="00EB45C2"/>
    <w:pPr>
      <w:numPr>
        <w:ilvl w:val="1"/>
        <w:numId w:val="1"/>
      </w:numPr>
      <w:spacing w:before="60" w:after="0" w:line="240" w:lineRule="auto"/>
    </w:pPr>
    <w:rPr>
      <w:rFonts w:ascii="Comic Sans MS" w:eastAsia="Times New Roman" w:hAnsi="Comic Sans MS" w:cs="Times New Roman"/>
      <w:sz w:val="20"/>
      <w:szCs w:val="20"/>
      <w:lang w:eastAsia="fr-CA"/>
    </w:rPr>
  </w:style>
  <w:style w:type="table" w:styleId="Grilledutableau">
    <w:name w:val="Table Grid"/>
    <w:basedOn w:val="TableauNormal"/>
    <w:uiPriority w:val="59"/>
    <w:rsid w:val="0035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14Regional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Nault Julie</dc:creator>
  <cp:lastModifiedBy>Côté Mélanie</cp:lastModifiedBy>
  <cp:revision>5</cp:revision>
  <cp:lastPrinted>2024-03-15T17:48:00Z</cp:lastPrinted>
  <dcterms:created xsi:type="dcterms:W3CDTF">2024-03-15T16:38:00Z</dcterms:created>
  <dcterms:modified xsi:type="dcterms:W3CDTF">2024-03-19T17:52:00Z</dcterms:modified>
</cp:coreProperties>
</file>